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8A0B" w14:textId="273DF1FF" w:rsidR="002F5523" w:rsidRDefault="00F2481E" w:rsidP="002F5523">
      <w:pPr>
        <w:spacing w:after="0" w:line="240" w:lineRule="auto"/>
        <w:jc w:val="center"/>
        <w:rPr>
          <w:rFonts w:ascii="Book Antiqua" w:hAnsi="Book Antiqua"/>
          <w:b/>
          <w:u w:val="single"/>
        </w:rPr>
      </w:pPr>
      <w:r>
        <w:rPr>
          <w:b/>
          <w:noProof/>
          <w:szCs w:val="24"/>
        </w:rPr>
        <w:drawing>
          <wp:inline distT="0" distB="0" distL="0" distR="0" wp14:anchorId="0E799C94" wp14:editId="6A78A48B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2BB2B" w14:textId="77777777" w:rsidR="002F5523" w:rsidRDefault="002F5523" w:rsidP="002F5523">
      <w:pPr>
        <w:pStyle w:val="Heading1"/>
        <w:spacing w:before="0"/>
        <w:ind w:right="72"/>
        <w:jc w:val="center"/>
        <w:rPr>
          <w:rFonts w:ascii="Book Antiqua" w:hAnsi="Book Antiqua"/>
          <w:color w:val="auto"/>
          <w:sz w:val="22"/>
        </w:rPr>
      </w:pPr>
    </w:p>
    <w:p w14:paraId="26130BB5" w14:textId="001EA4E9" w:rsidR="002F5523" w:rsidRPr="002230AF" w:rsidRDefault="002F5523" w:rsidP="002F5523">
      <w:pPr>
        <w:pStyle w:val="Heading1"/>
        <w:spacing w:before="0"/>
        <w:ind w:right="72"/>
        <w:jc w:val="center"/>
        <w:rPr>
          <w:rFonts w:ascii="Book Antiqua" w:hAnsi="Book Antiqua"/>
          <w:color w:val="auto"/>
          <w:sz w:val="22"/>
        </w:rPr>
      </w:pPr>
      <w:r w:rsidRPr="002230AF">
        <w:rPr>
          <w:rFonts w:ascii="Book Antiqua" w:hAnsi="Book Antiqua"/>
          <w:color w:val="auto"/>
          <w:sz w:val="22"/>
        </w:rPr>
        <w:t>Office of Sponsored Programs</w:t>
      </w:r>
      <w:r w:rsidR="00F2481E">
        <w:rPr>
          <w:rFonts w:ascii="Book Antiqua" w:hAnsi="Book Antiqua"/>
          <w:color w:val="auto"/>
          <w:sz w:val="22"/>
        </w:rPr>
        <w:t xml:space="preserve"> and Foundation Relations</w:t>
      </w:r>
    </w:p>
    <w:p w14:paraId="43B4E33D" w14:textId="77777777" w:rsidR="002F5523" w:rsidRDefault="00484BB5" w:rsidP="002F5523">
      <w:pPr>
        <w:spacing w:after="0"/>
        <w:jc w:val="center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>PHS/NIH TRAVEL DISCLOSURE FORM</w:t>
      </w:r>
    </w:p>
    <w:p w14:paraId="1FDEBCC8" w14:textId="2E7E7116" w:rsidR="000B0500" w:rsidRDefault="00DC01A7" w:rsidP="00D41D65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  <w:sz w:val="22"/>
        </w:rPr>
      </w:pPr>
      <w:r>
        <w:rPr>
          <w:rFonts w:ascii="Book Antiqua" w:hAnsi="Book Antiqua"/>
          <w:i/>
          <w:color w:val="auto"/>
          <w:sz w:val="22"/>
        </w:rPr>
        <w:t>Created</w:t>
      </w:r>
      <w:r w:rsidR="000B0500">
        <w:rPr>
          <w:rFonts w:ascii="Book Antiqua" w:hAnsi="Book Antiqua"/>
          <w:i/>
          <w:color w:val="auto"/>
          <w:sz w:val="22"/>
        </w:rPr>
        <w:t>:</w:t>
      </w:r>
      <w:r>
        <w:rPr>
          <w:rFonts w:ascii="Book Antiqua" w:hAnsi="Book Antiqua"/>
          <w:i/>
          <w:color w:val="auto"/>
          <w:sz w:val="22"/>
        </w:rPr>
        <w:t xml:space="preserve"> March 2019</w:t>
      </w:r>
      <w:r w:rsidR="000B0500">
        <w:rPr>
          <w:rFonts w:ascii="Book Antiqua" w:hAnsi="Book Antiqua"/>
          <w:i/>
          <w:color w:val="auto"/>
          <w:sz w:val="22"/>
        </w:rPr>
        <w:t>; Updated: September 2021</w:t>
      </w:r>
    </w:p>
    <w:p w14:paraId="0D7E75C0" w14:textId="66F6A9D8" w:rsidR="00D41D65" w:rsidRPr="00D41D65" w:rsidRDefault="00D41D65" w:rsidP="00D41D65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  <w:sz w:val="22"/>
        </w:rPr>
      </w:pPr>
      <w:r>
        <w:rPr>
          <w:rFonts w:ascii="Book Antiqua" w:hAnsi="Book Antiqua"/>
          <w:i/>
          <w:color w:val="auto"/>
          <w:sz w:val="22"/>
        </w:rPr>
        <w:t>Next Review Fall 2023</w:t>
      </w:r>
    </w:p>
    <w:p w14:paraId="7301620E" w14:textId="77777777" w:rsidR="00B0541E" w:rsidRDefault="00B0541E" w:rsidP="00484BB5">
      <w:pPr>
        <w:pStyle w:val="CM3"/>
        <w:tabs>
          <w:tab w:val="left" w:pos="9450"/>
          <w:tab w:val="left" w:pos="9540"/>
        </w:tabs>
        <w:spacing w:line="273" w:lineRule="atLeast"/>
        <w:ind w:right="720"/>
        <w:rPr>
          <w:rFonts w:ascii="Book Antiqua" w:hAnsi="Book Antiqua"/>
          <w:sz w:val="22"/>
          <w:szCs w:val="22"/>
        </w:rPr>
      </w:pPr>
    </w:p>
    <w:p w14:paraId="643F8CC7" w14:textId="1D19F94A" w:rsidR="00484BB5" w:rsidRPr="00524297" w:rsidRDefault="00484BB5" w:rsidP="00484BB5">
      <w:pPr>
        <w:pStyle w:val="CM3"/>
        <w:tabs>
          <w:tab w:val="left" w:pos="9450"/>
          <w:tab w:val="left" w:pos="9540"/>
        </w:tabs>
        <w:spacing w:line="273" w:lineRule="atLeast"/>
        <w:ind w:right="720"/>
        <w:rPr>
          <w:rFonts w:ascii="Book Antiqua" w:hAnsi="Book Antiqua"/>
          <w:sz w:val="22"/>
          <w:szCs w:val="22"/>
        </w:rPr>
      </w:pPr>
      <w:r w:rsidRPr="00524297">
        <w:rPr>
          <w:rFonts w:ascii="Book Antiqua" w:hAnsi="Book Antiqua"/>
          <w:sz w:val="22"/>
          <w:szCs w:val="22"/>
        </w:rPr>
        <w:t xml:space="preserve">PHS regulation and the St. John Fisher </w:t>
      </w:r>
      <w:r w:rsidR="00F2481E">
        <w:rPr>
          <w:rFonts w:ascii="Book Antiqua" w:hAnsi="Book Antiqua"/>
          <w:sz w:val="22"/>
          <w:szCs w:val="22"/>
        </w:rPr>
        <w:t>University</w:t>
      </w:r>
      <w:r w:rsidRPr="00524297">
        <w:rPr>
          <w:rFonts w:ascii="Book Antiqua" w:hAnsi="Book Antiqua"/>
          <w:sz w:val="22"/>
          <w:szCs w:val="22"/>
        </w:rPr>
        <w:t xml:space="preserve"> PHS/NIH Financial Conflict of Interest Policy</w:t>
      </w:r>
      <w:r w:rsidRPr="00524297">
        <w:rPr>
          <w:rFonts w:ascii="Book Antiqua" w:hAnsi="Book Antiqua"/>
          <w:i/>
          <w:sz w:val="22"/>
          <w:szCs w:val="22"/>
        </w:rPr>
        <w:t xml:space="preserve"> require</w:t>
      </w:r>
      <w:r w:rsidRPr="00524297">
        <w:rPr>
          <w:rFonts w:ascii="Book Antiqua" w:hAnsi="Book Antiqua"/>
          <w:sz w:val="22"/>
          <w:szCs w:val="22"/>
        </w:rPr>
        <w:t xml:space="preserve"> that PHS-funded investigators follow the </w:t>
      </w:r>
      <w:r w:rsidR="00F2481E">
        <w:rPr>
          <w:rFonts w:ascii="Book Antiqua" w:hAnsi="Book Antiqua"/>
          <w:sz w:val="22"/>
          <w:szCs w:val="22"/>
        </w:rPr>
        <w:t>University</w:t>
      </w:r>
      <w:r w:rsidR="00F2481E">
        <w:rPr>
          <w:rFonts w:ascii="Book Antiqua" w:hAnsi="Book Antiqua"/>
          <w:sz w:val="22"/>
          <w:szCs w:val="22"/>
        </w:rPr>
        <w:t>’s</w:t>
      </w:r>
      <w:r w:rsidR="00F2481E" w:rsidRPr="00524297">
        <w:rPr>
          <w:rFonts w:ascii="Book Antiqua" w:hAnsi="Book Antiqua"/>
          <w:sz w:val="22"/>
          <w:szCs w:val="22"/>
        </w:rPr>
        <w:t xml:space="preserve"> </w:t>
      </w:r>
      <w:r w:rsidRPr="00524297">
        <w:rPr>
          <w:rFonts w:ascii="Book Antiqua" w:hAnsi="Book Antiqua"/>
          <w:sz w:val="22"/>
          <w:szCs w:val="22"/>
        </w:rPr>
        <w:t xml:space="preserve">policy </w:t>
      </w:r>
      <w:r w:rsidRPr="00524297">
        <w:rPr>
          <w:rFonts w:ascii="Book Antiqua" w:hAnsi="Book Antiqua"/>
          <w:i/>
          <w:sz w:val="22"/>
          <w:szCs w:val="22"/>
        </w:rPr>
        <w:t>to</w:t>
      </w:r>
      <w:r w:rsidRPr="00524297">
        <w:rPr>
          <w:rFonts w:ascii="Book Antiqua" w:hAnsi="Book Antiqua"/>
          <w:sz w:val="22"/>
          <w:szCs w:val="22"/>
        </w:rPr>
        <w:t xml:space="preserve"> </w:t>
      </w:r>
      <w:r w:rsidRPr="00524297">
        <w:rPr>
          <w:rFonts w:ascii="Book Antiqua" w:hAnsi="Book Antiqua"/>
          <w:i/>
          <w:sz w:val="22"/>
          <w:szCs w:val="22"/>
        </w:rPr>
        <w:t xml:space="preserve">disclose </w:t>
      </w:r>
      <w:r w:rsidRPr="00524297">
        <w:rPr>
          <w:rFonts w:ascii="Book Antiqua" w:hAnsi="Book Antiqua"/>
          <w:b/>
          <w:bCs/>
          <w:i/>
          <w:sz w:val="22"/>
          <w:szCs w:val="22"/>
          <w:u w:val="single"/>
        </w:rPr>
        <w:t>any</w:t>
      </w:r>
      <w:r w:rsidRPr="00524297">
        <w:rPr>
          <w:rFonts w:ascii="Book Antiqua" w:hAnsi="Book Antiqua"/>
          <w:b/>
          <w:bCs/>
          <w:i/>
          <w:sz w:val="22"/>
          <w:szCs w:val="22"/>
        </w:rPr>
        <w:t xml:space="preserve"> </w:t>
      </w:r>
      <w:r w:rsidRPr="00524297">
        <w:rPr>
          <w:rFonts w:ascii="Book Antiqua" w:hAnsi="Book Antiqua"/>
          <w:i/>
          <w:sz w:val="22"/>
          <w:szCs w:val="22"/>
        </w:rPr>
        <w:t>reimbursed or sponsored travel relating to their institutional responsibilities within 30 days of the return date</w:t>
      </w:r>
      <w:r w:rsidRPr="00524297">
        <w:rPr>
          <w:rFonts w:ascii="Book Antiqua" w:hAnsi="Book Antiqua"/>
          <w:sz w:val="22"/>
          <w:szCs w:val="22"/>
        </w:rPr>
        <w:t xml:space="preserve"> unless the travel was funded through Fisher or any other U.S. institution of higher education, hospital, academic medical center, or local, state or federal government. </w:t>
      </w:r>
      <w:r w:rsidR="00107627">
        <w:rPr>
          <w:rFonts w:ascii="Book Antiqua" w:hAnsi="Book Antiqua"/>
          <w:sz w:val="22"/>
          <w:szCs w:val="22"/>
        </w:rPr>
        <w:t>This policy pertains to travel</w:t>
      </w:r>
      <w:r w:rsidR="00061C75">
        <w:rPr>
          <w:rFonts w:ascii="Book Antiqua" w:hAnsi="Book Antiqua"/>
          <w:sz w:val="22"/>
          <w:szCs w:val="22"/>
        </w:rPr>
        <w:t xml:space="preserve"> with a monetary value over $100</w:t>
      </w:r>
      <w:r w:rsidR="00107627">
        <w:rPr>
          <w:rFonts w:ascii="Book Antiqua" w:hAnsi="Book Antiqua"/>
          <w:sz w:val="22"/>
          <w:szCs w:val="22"/>
        </w:rPr>
        <w:t xml:space="preserve"> supported by third parties, which includes but is not limited to the following: for-profit entities, non-profit entities,</w:t>
      </w:r>
      <w:r w:rsidR="00061C75">
        <w:rPr>
          <w:rFonts w:ascii="Book Antiqua" w:hAnsi="Book Antiqua"/>
          <w:sz w:val="22"/>
          <w:szCs w:val="22"/>
        </w:rPr>
        <w:t xml:space="preserve"> professional societies,</w:t>
      </w:r>
      <w:r w:rsidR="00107627">
        <w:rPr>
          <w:rFonts w:ascii="Book Antiqua" w:hAnsi="Book Antiqua"/>
          <w:sz w:val="22"/>
          <w:szCs w:val="22"/>
        </w:rPr>
        <w:t xml:space="preserve"> academic journals or publishing companies, foreign institutions of higher education, and foreign governments.</w:t>
      </w:r>
      <w:r w:rsidR="00061C75">
        <w:rPr>
          <w:rFonts w:ascii="Book Antiqua" w:hAnsi="Book Antiqua"/>
          <w:sz w:val="22"/>
          <w:szCs w:val="22"/>
        </w:rPr>
        <w:t xml:space="preserve">  Travel disclosures will be reviewed by the Office of Sponsored Programs</w:t>
      </w:r>
      <w:r w:rsidR="00F2481E">
        <w:rPr>
          <w:rFonts w:ascii="Book Antiqua" w:hAnsi="Book Antiqua"/>
          <w:sz w:val="22"/>
          <w:szCs w:val="22"/>
        </w:rPr>
        <w:t xml:space="preserve"> and Foundation Relations</w:t>
      </w:r>
      <w:r w:rsidR="00061C75">
        <w:rPr>
          <w:rFonts w:ascii="Book Antiqua" w:hAnsi="Book Antiqua"/>
          <w:sz w:val="22"/>
          <w:szCs w:val="22"/>
        </w:rPr>
        <w:t xml:space="preserve"> and forwarded to the Provost for further review to determine if there will be an impact on the sponsored project.  If questions arise, PHS investigators will be contacted.</w:t>
      </w:r>
    </w:p>
    <w:p w14:paraId="7508A6A0" w14:textId="77777777" w:rsidR="00484BB5" w:rsidRDefault="00484BB5" w:rsidP="00484BB5">
      <w:pPr>
        <w:pStyle w:val="Default"/>
      </w:pPr>
    </w:p>
    <w:p w14:paraId="67ED3D63" w14:textId="77777777" w:rsidR="00484BB5" w:rsidRDefault="00484BB5" w:rsidP="00484BB5">
      <w:pPr>
        <w:pStyle w:val="Default"/>
        <w:tabs>
          <w:tab w:val="left" w:pos="9450"/>
          <w:tab w:val="left" w:pos="9540"/>
        </w:tabs>
        <w:spacing w:line="271" w:lineRule="atLeast"/>
        <w:ind w:right="720"/>
        <w:rPr>
          <w:rFonts w:ascii="Book Antiqua" w:hAnsi="Book Antiqua"/>
          <w:b/>
          <w:color w:val="323232"/>
          <w:sz w:val="22"/>
          <w:szCs w:val="22"/>
        </w:rPr>
      </w:pPr>
      <w:r w:rsidRPr="00484BB5">
        <w:rPr>
          <w:rFonts w:ascii="Book Antiqua" w:hAnsi="Book Antiqua"/>
          <w:b/>
          <w:color w:val="323232"/>
          <w:sz w:val="22"/>
          <w:szCs w:val="22"/>
        </w:rPr>
        <w:t>Please complete the form below to make this required disclosure</w:t>
      </w:r>
      <w:r w:rsidRPr="00484BB5">
        <w:rPr>
          <w:rFonts w:ascii="Book Antiqua" w:hAnsi="Book Antiqua"/>
          <w:b/>
          <w:color w:val="4B4B4B"/>
          <w:sz w:val="22"/>
          <w:szCs w:val="22"/>
        </w:rPr>
        <w:t xml:space="preserve">. </w:t>
      </w:r>
      <w:r w:rsidRPr="00484BB5">
        <w:rPr>
          <w:rFonts w:ascii="Book Antiqua" w:hAnsi="Book Antiqua"/>
          <w:b/>
          <w:color w:val="323232"/>
          <w:sz w:val="22"/>
          <w:szCs w:val="22"/>
        </w:rPr>
        <w:t>Describe each trip separately</w:t>
      </w:r>
      <w:r w:rsidRPr="00484BB5">
        <w:rPr>
          <w:rFonts w:ascii="Book Antiqua" w:hAnsi="Book Antiqua"/>
          <w:b/>
          <w:color w:val="4B4B4B"/>
          <w:sz w:val="22"/>
          <w:szCs w:val="22"/>
        </w:rPr>
        <w:t xml:space="preserve">. </w:t>
      </w:r>
      <w:r w:rsidRPr="00484BB5">
        <w:rPr>
          <w:rFonts w:ascii="Book Antiqua" w:hAnsi="Book Antiqua"/>
          <w:b/>
          <w:color w:val="323232"/>
          <w:sz w:val="22"/>
          <w:szCs w:val="22"/>
        </w:rPr>
        <w:t xml:space="preserve">Complete additional copies as needed. </w:t>
      </w:r>
    </w:p>
    <w:p w14:paraId="1358E326" w14:textId="77777777" w:rsidR="00484BB5" w:rsidRDefault="00484BB5" w:rsidP="00484BB5">
      <w:pPr>
        <w:pStyle w:val="Default"/>
        <w:tabs>
          <w:tab w:val="left" w:pos="9450"/>
          <w:tab w:val="left" w:pos="9540"/>
        </w:tabs>
        <w:spacing w:line="271" w:lineRule="atLeast"/>
        <w:ind w:right="720"/>
        <w:rPr>
          <w:rFonts w:ascii="Book Antiqua" w:hAnsi="Book Antiqua"/>
          <w:b/>
          <w:color w:val="323232"/>
          <w:sz w:val="22"/>
          <w:szCs w:val="22"/>
        </w:rPr>
      </w:pPr>
    </w:p>
    <w:p w14:paraId="540ED6A9" w14:textId="2AAE0D5E" w:rsidR="00484BB5" w:rsidRDefault="00484BB5" w:rsidP="00484BB5">
      <w:pPr>
        <w:pStyle w:val="Default"/>
        <w:tabs>
          <w:tab w:val="left" w:pos="9450"/>
          <w:tab w:val="left" w:pos="9540"/>
        </w:tabs>
        <w:spacing w:line="271" w:lineRule="atLeast"/>
        <w:ind w:right="720"/>
        <w:rPr>
          <w:rFonts w:ascii="Book Antiqua" w:hAnsi="Book Antiqua"/>
          <w:b/>
          <w:color w:val="323232"/>
          <w:sz w:val="22"/>
          <w:szCs w:val="22"/>
        </w:rPr>
      </w:pPr>
      <w:r>
        <w:rPr>
          <w:rFonts w:ascii="Book Antiqua" w:hAnsi="Book Antiqua"/>
          <w:b/>
          <w:color w:val="323232"/>
          <w:sz w:val="22"/>
          <w:szCs w:val="22"/>
        </w:rPr>
        <w:t>Submit the completed form(s) to t</w:t>
      </w:r>
      <w:r w:rsidR="00DC01A7">
        <w:rPr>
          <w:rFonts w:ascii="Book Antiqua" w:hAnsi="Book Antiqua"/>
          <w:b/>
          <w:color w:val="323232"/>
          <w:sz w:val="22"/>
          <w:szCs w:val="22"/>
        </w:rPr>
        <w:t>he Office of Sponsored Programs</w:t>
      </w:r>
      <w:r w:rsidR="00F2481E">
        <w:rPr>
          <w:rFonts w:ascii="Book Antiqua" w:hAnsi="Book Antiqua"/>
          <w:b/>
          <w:color w:val="323232"/>
          <w:sz w:val="22"/>
          <w:szCs w:val="22"/>
        </w:rPr>
        <w:t xml:space="preserve"> and Foundation Relations</w:t>
      </w:r>
      <w:bookmarkStart w:id="0" w:name="_GoBack"/>
      <w:bookmarkEnd w:id="0"/>
      <w:r>
        <w:rPr>
          <w:rFonts w:ascii="Book Antiqua" w:hAnsi="Book Antiqua"/>
          <w:b/>
          <w:color w:val="323232"/>
          <w:sz w:val="22"/>
          <w:szCs w:val="22"/>
        </w:rPr>
        <w:t>.</w:t>
      </w:r>
    </w:p>
    <w:p w14:paraId="584DF187" w14:textId="77777777" w:rsidR="00484BB5" w:rsidRDefault="00484BB5" w:rsidP="00484BB5">
      <w:pPr>
        <w:pStyle w:val="Default"/>
        <w:tabs>
          <w:tab w:val="left" w:pos="9450"/>
          <w:tab w:val="left" w:pos="9540"/>
        </w:tabs>
        <w:spacing w:line="271" w:lineRule="atLeast"/>
        <w:ind w:right="720"/>
        <w:rPr>
          <w:rFonts w:ascii="Book Antiqua" w:hAnsi="Book Antiqua"/>
          <w:b/>
          <w:color w:val="323232"/>
          <w:sz w:val="22"/>
          <w:szCs w:val="22"/>
        </w:rPr>
      </w:pPr>
    </w:p>
    <w:tbl>
      <w:tblPr>
        <w:tblW w:w="982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4542"/>
      </w:tblGrid>
      <w:tr w:rsidR="002F5523" w:rsidRPr="002F5523" w14:paraId="63DD29AD" w14:textId="77777777" w:rsidTr="002F5523">
        <w:trPr>
          <w:trHeight w:hRule="exact" w:val="588"/>
        </w:trPr>
        <w:tc>
          <w:tcPr>
            <w:tcW w:w="5282" w:type="dxa"/>
            <w:shd w:val="clear" w:color="auto" w:fill="F2F2F2" w:themeFill="background1" w:themeFillShade="F2"/>
          </w:tcPr>
          <w:p w14:paraId="4137A39B" w14:textId="77777777" w:rsidR="002F5523" w:rsidRPr="002F5523" w:rsidRDefault="00484BB5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Name:</w:t>
            </w:r>
          </w:p>
          <w:p w14:paraId="0E8C49CD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4542" w:type="dxa"/>
            <w:shd w:val="clear" w:color="auto" w:fill="F2F2F2" w:themeFill="background1" w:themeFillShade="F2"/>
          </w:tcPr>
          <w:p w14:paraId="36F804CE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eastAsia="Times New Roman" w:hAnsi="Book Antiqua" w:cs="Times New Roman"/>
              </w:rPr>
            </w:pPr>
            <w:r w:rsidRPr="002F5523">
              <w:rPr>
                <w:rFonts w:ascii="Book Antiqua" w:hAnsi="Book Antiqua"/>
              </w:rPr>
              <w:t xml:space="preserve">Department/School: </w:t>
            </w:r>
          </w:p>
        </w:tc>
      </w:tr>
      <w:tr w:rsidR="002F5523" w:rsidRPr="002F5523" w14:paraId="7F10BADD" w14:textId="77777777" w:rsidTr="002F5523">
        <w:trPr>
          <w:trHeight w:hRule="exact" w:val="560"/>
        </w:trPr>
        <w:tc>
          <w:tcPr>
            <w:tcW w:w="5282" w:type="dxa"/>
            <w:shd w:val="clear" w:color="auto" w:fill="F2F2F2" w:themeFill="background1" w:themeFillShade="F2"/>
          </w:tcPr>
          <w:p w14:paraId="3694BFB2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Email: 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14:paraId="038ACE15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Phone: </w:t>
            </w:r>
          </w:p>
        </w:tc>
      </w:tr>
      <w:tr w:rsidR="002F5523" w:rsidRPr="002F5523" w14:paraId="3888E8FC" w14:textId="77777777" w:rsidTr="002F5523">
        <w:trPr>
          <w:trHeight w:hRule="exact" w:val="560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14:paraId="3FDDBC2D" w14:textId="77777777" w:rsidR="002F5523" w:rsidRPr="002F5523" w:rsidRDefault="002F5523" w:rsidP="00EF5B94">
            <w:pPr>
              <w:pStyle w:val="NoSpacing"/>
              <w:rPr>
                <w:sz w:val="22"/>
                <w:szCs w:val="22"/>
              </w:rPr>
            </w:pPr>
            <w:r w:rsidRPr="002F5523">
              <w:rPr>
                <w:sz w:val="22"/>
                <w:szCs w:val="22"/>
              </w:rPr>
              <w:t>Project/Grant Title:</w:t>
            </w:r>
          </w:p>
        </w:tc>
      </w:tr>
      <w:tr w:rsidR="002F5523" w:rsidRPr="002F5523" w14:paraId="221EA160" w14:textId="77777777" w:rsidTr="002F5523">
        <w:trPr>
          <w:trHeight w:hRule="exact" w:val="569"/>
        </w:trPr>
        <w:tc>
          <w:tcPr>
            <w:tcW w:w="9824" w:type="dxa"/>
            <w:gridSpan w:val="2"/>
            <w:shd w:val="clear" w:color="auto" w:fill="F2F2F2" w:themeFill="background1" w:themeFillShade="F2"/>
          </w:tcPr>
          <w:p w14:paraId="775ECED4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Agency/Sponsor Name: </w:t>
            </w:r>
          </w:p>
          <w:p w14:paraId="0B319F91" w14:textId="77777777" w:rsidR="002F5523" w:rsidRPr="002F5523" w:rsidRDefault="002F5523" w:rsidP="00EF5B94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r w:rsidRPr="002F5523">
              <w:rPr>
                <w:rFonts w:ascii="Book Antiqua" w:hAnsi="Book Antiqua"/>
              </w:rPr>
              <w:t xml:space="preserve"> </w:t>
            </w:r>
          </w:p>
          <w:p w14:paraId="09C33D98" w14:textId="77777777" w:rsidR="002F5523" w:rsidRPr="002F5523" w:rsidRDefault="002F5523" w:rsidP="00EF5B94">
            <w:pPr>
              <w:pStyle w:val="TableParagraph"/>
              <w:spacing w:line="226" w:lineRule="exact"/>
              <w:ind w:left="102"/>
              <w:rPr>
                <w:rFonts w:ascii="Book Antiqua" w:hAnsi="Book Antiqua"/>
              </w:rPr>
            </w:pPr>
          </w:p>
        </w:tc>
      </w:tr>
    </w:tbl>
    <w:p w14:paraId="0C219959" w14:textId="60A21121" w:rsidR="00484BB5" w:rsidRDefault="00484BB5" w:rsidP="00484BB5">
      <w:pPr>
        <w:pStyle w:val="CM3"/>
        <w:tabs>
          <w:tab w:val="left" w:pos="9450"/>
          <w:tab w:val="left" w:pos="9540"/>
        </w:tabs>
        <w:ind w:right="720"/>
        <w:rPr>
          <w:rFonts w:ascii="Book Antiqua" w:hAnsi="Book Antiqua"/>
          <w:color w:val="323232"/>
          <w:sz w:val="22"/>
          <w:szCs w:val="22"/>
        </w:rPr>
      </w:pPr>
    </w:p>
    <w:p w14:paraId="447806D7" w14:textId="66FAE440" w:rsidR="00327F25" w:rsidRPr="006F7B56" w:rsidRDefault="00327F25" w:rsidP="006F7B56">
      <w:pPr>
        <w:pStyle w:val="Default"/>
        <w:rPr>
          <w:rFonts w:ascii="Book Antiqua" w:hAnsi="Book Antiqua"/>
          <w:sz w:val="22"/>
          <w:szCs w:val="22"/>
        </w:rPr>
      </w:pPr>
      <w:r w:rsidRPr="006F7B56">
        <w:rPr>
          <w:rFonts w:ascii="Book Antiqua" w:hAnsi="Book Antiqua"/>
          <w:b/>
          <w:sz w:val="22"/>
          <w:szCs w:val="22"/>
        </w:rPr>
        <w:t>Type of Proposal/Disclosure</w:t>
      </w:r>
      <w:r w:rsidRPr="006F7B56">
        <w:rPr>
          <w:rFonts w:ascii="Book Antiqua" w:hAnsi="Book Antiqua"/>
          <w:sz w:val="22"/>
          <w:szCs w:val="22"/>
        </w:rPr>
        <w:t>:</w:t>
      </w:r>
    </w:p>
    <w:p w14:paraId="1AB1A5BB" w14:textId="77777777" w:rsidR="00327F25" w:rsidRDefault="00790740" w:rsidP="006F7B56">
      <w:pPr>
        <w:pStyle w:val="Default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-119924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327F25">
        <w:rPr>
          <w:rFonts w:ascii="Book Antiqua" w:hAnsi="Book Antiqua"/>
          <w:color w:val="323232"/>
          <w:sz w:val="22"/>
          <w:szCs w:val="22"/>
        </w:rPr>
        <w:t xml:space="preserve">New proposal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157958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327F25">
        <w:rPr>
          <w:rFonts w:ascii="Book Antiqua" w:hAnsi="Book Antiqua"/>
          <w:color w:val="323232"/>
          <w:sz w:val="22"/>
          <w:szCs w:val="22"/>
        </w:rPr>
        <w:t>Annual reporting/non-competing continuation</w:t>
      </w:r>
    </w:p>
    <w:p w14:paraId="018CCFB0" w14:textId="77777777" w:rsidR="00327F25" w:rsidRDefault="00790740" w:rsidP="006F7B56">
      <w:pPr>
        <w:pStyle w:val="Default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-42741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327F25">
        <w:rPr>
          <w:rFonts w:ascii="Book Antiqua" w:hAnsi="Book Antiqua"/>
          <w:color w:val="323232"/>
          <w:sz w:val="22"/>
          <w:szCs w:val="22"/>
        </w:rPr>
        <w:t xml:space="preserve">Renewal/Competing continuation  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146826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327F25">
        <w:rPr>
          <w:rFonts w:ascii="Book Antiqua" w:hAnsi="Book Antiqua"/>
          <w:color w:val="323232"/>
          <w:sz w:val="22"/>
          <w:szCs w:val="22"/>
        </w:rPr>
        <w:t xml:space="preserve">No-cost extension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96069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proofErr w:type="gramStart"/>
      <w:r w:rsidR="00327F25">
        <w:rPr>
          <w:rFonts w:ascii="Book Antiqua" w:hAnsi="Book Antiqua"/>
          <w:color w:val="323232"/>
          <w:sz w:val="22"/>
          <w:szCs w:val="22"/>
        </w:rPr>
        <w:t>New</w:t>
      </w:r>
      <w:proofErr w:type="gramEnd"/>
      <w:r w:rsidR="00327F25">
        <w:rPr>
          <w:rFonts w:ascii="Book Antiqua" w:hAnsi="Book Antiqua"/>
          <w:color w:val="323232"/>
          <w:sz w:val="22"/>
          <w:szCs w:val="22"/>
        </w:rPr>
        <w:t xml:space="preserve"> investigator added to the project</w:t>
      </w:r>
    </w:p>
    <w:p w14:paraId="42135E7D" w14:textId="2C20BD82" w:rsidR="00327F25" w:rsidRDefault="00790740" w:rsidP="006F7B56">
      <w:pPr>
        <w:pStyle w:val="Default"/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60507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327F25">
        <w:rPr>
          <w:rFonts w:ascii="Book Antiqua" w:hAnsi="Book Antiqua"/>
          <w:color w:val="323232"/>
          <w:sz w:val="22"/>
          <w:szCs w:val="22"/>
        </w:rPr>
        <w:t xml:space="preserve">Supplemental funding, which includes time extension             </w:t>
      </w:r>
    </w:p>
    <w:p w14:paraId="0256C8E3" w14:textId="171BB311" w:rsidR="00327F25" w:rsidRDefault="00327F25" w:rsidP="006F7B56">
      <w:pPr>
        <w:pStyle w:val="Default"/>
        <w:pBdr>
          <w:bottom w:val="single" w:sz="6" w:space="1" w:color="auto"/>
        </w:pBdr>
      </w:pPr>
    </w:p>
    <w:p w14:paraId="73F7A2F3" w14:textId="77777777" w:rsidR="00B0541E" w:rsidRDefault="00B0541E" w:rsidP="006F7B56">
      <w:pPr>
        <w:pStyle w:val="Default"/>
      </w:pPr>
    </w:p>
    <w:p w14:paraId="0004AB06" w14:textId="6B76EACE" w:rsidR="00484BB5" w:rsidRPr="006F7B56" w:rsidRDefault="00484BB5" w:rsidP="00484BB5">
      <w:pPr>
        <w:pStyle w:val="CM3"/>
        <w:tabs>
          <w:tab w:val="left" w:pos="9450"/>
          <w:tab w:val="left" w:pos="9540"/>
        </w:tabs>
        <w:ind w:right="720"/>
        <w:rPr>
          <w:rFonts w:ascii="Book Antiqua" w:hAnsi="Book Antiqua"/>
          <w:b/>
          <w:color w:val="323232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>Purpose</w:t>
      </w:r>
      <w:r w:rsidR="00B251DB" w:rsidRPr="006F7B56">
        <w:rPr>
          <w:rFonts w:ascii="Book Antiqua" w:hAnsi="Book Antiqua"/>
          <w:b/>
          <w:color w:val="323232"/>
          <w:sz w:val="22"/>
          <w:szCs w:val="22"/>
        </w:rPr>
        <w:t xml:space="preserve"> of travel</w:t>
      </w:r>
      <w:r w:rsidRPr="006F7B56">
        <w:rPr>
          <w:rFonts w:ascii="Book Antiqua" w:hAnsi="Book Antiqua"/>
          <w:b/>
          <w:color w:val="323232"/>
          <w:sz w:val="22"/>
          <w:szCs w:val="22"/>
        </w:rPr>
        <w:t xml:space="preserve">: </w:t>
      </w:r>
    </w:p>
    <w:p w14:paraId="01666EC4" w14:textId="18BA1331" w:rsidR="00B251DB" w:rsidRDefault="00790740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-17774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25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Conference 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43942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Lecturer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50004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Consulting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131347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Expert Witness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55620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Review Panel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208278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>Speaker</w:t>
      </w:r>
    </w:p>
    <w:p w14:paraId="7E320B02" w14:textId="08519FA1" w:rsidR="00B251DB" w:rsidRDefault="00790740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117306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B251DB">
        <w:rPr>
          <w:rFonts w:ascii="Book Antiqua" w:hAnsi="Book Antiqua"/>
          <w:color w:val="323232"/>
          <w:sz w:val="22"/>
          <w:szCs w:val="22"/>
        </w:rPr>
        <w:t xml:space="preserve">Professional Society Meeting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14550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1DB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proofErr w:type="gramStart"/>
      <w:r w:rsidR="00B251DB">
        <w:rPr>
          <w:rFonts w:ascii="Book Antiqua" w:hAnsi="Book Antiqua"/>
          <w:color w:val="323232"/>
          <w:sz w:val="22"/>
          <w:szCs w:val="22"/>
        </w:rPr>
        <w:t>Other</w:t>
      </w:r>
      <w:proofErr w:type="gramEnd"/>
      <w:r w:rsidR="00B251DB">
        <w:rPr>
          <w:rFonts w:ascii="Book Antiqua" w:hAnsi="Book Antiqua"/>
          <w:color w:val="323232"/>
          <w:sz w:val="22"/>
          <w:szCs w:val="22"/>
        </w:rPr>
        <w:t xml:space="preserve"> (please specify): </w:t>
      </w:r>
      <w:r w:rsidR="00B251DB">
        <w:rPr>
          <w:rFonts w:ascii="Book Antiqua" w:hAnsi="Book Antiqua"/>
          <w:color w:val="323232"/>
          <w:sz w:val="22"/>
          <w:szCs w:val="22"/>
        </w:rPr>
        <w:tab/>
      </w:r>
      <w:r w:rsidR="00B251DB">
        <w:rPr>
          <w:rFonts w:ascii="Book Antiqua" w:hAnsi="Book Antiqua"/>
          <w:color w:val="323232"/>
          <w:sz w:val="22"/>
          <w:szCs w:val="22"/>
        </w:rPr>
        <w:tab/>
      </w:r>
    </w:p>
    <w:p w14:paraId="37771949" w14:textId="77777777" w:rsidR="00B251DB" w:rsidRDefault="00B251DB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</w:p>
    <w:p w14:paraId="4E21C7CA" w14:textId="6E0B02CB" w:rsidR="00484BB5" w:rsidRPr="006F7B56" w:rsidRDefault="00484BB5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 xml:space="preserve">Dates (start/end or start/duration): </w:t>
      </w:r>
    </w:p>
    <w:p w14:paraId="00FA7C96" w14:textId="77777777" w:rsidR="00484BB5" w:rsidRPr="006F7B56" w:rsidRDefault="00484BB5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 xml:space="preserve">Sponsor/Organizer: </w:t>
      </w:r>
    </w:p>
    <w:p w14:paraId="248A2C8F" w14:textId="43936334" w:rsidR="00484BB5" w:rsidRPr="006F7B56" w:rsidRDefault="00484BB5" w:rsidP="00484BB5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4B4B4B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>Destination</w:t>
      </w:r>
      <w:r w:rsidR="00B251DB">
        <w:rPr>
          <w:rFonts w:ascii="Book Antiqua" w:hAnsi="Book Antiqua"/>
          <w:b/>
          <w:color w:val="323232"/>
          <w:sz w:val="22"/>
          <w:szCs w:val="22"/>
        </w:rPr>
        <w:t xml:space="preserve"> (city, state, province, country)</w:t>
      </w:r>
      <w:r w:rsidRPr="006F7B56">
        <w:rPr>
          <w:rFonts w:ascii="Book Antiqua" w:hAnsi="Book Antiqua"/>
          <w:b/>
          <w:color w:val="4B4B4B"/>
          <w:sz w:val="22"/>
          <w:szCs w:val="22"/>
        </w:rPr>
        <w:t xml:space="preserve">: </w:t>
      </w:r>
    </w:p>
    <w:p w14:paraId="4C051D7F" w14:textId="196F7A24" w:rsidR="00B251DB" w:rsidRPr="006F7B56" w:rsidRDefault="00B251DB" w:rsidP="00484BB5">
      <w:pPr>
        <w:pStyle w:val="CM2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>Approximate m</w:t>
      </w:r>
      <w:r w:rsidR="00484BB5" w:rsidRPr="006F7B56">
        <w:rPr>
          <w:rFonts w:ascii="Book Antiqua" w:hAnsi="Book Antiqua"/>
          <w:b/>
          <w:color w:val="323232"/>
          <w:sz w:val="22"/>
          <w:szCs w:val="22"/>
        </w:rPr>
        <w:t>onetary value</w:t>
      </w:r>
      <w:r w:rsidRPr="006F7B56">
        <w:rPr>
          <w:rFonts w:ascii="Book Antiqua" w:hAnsi="Book Antiqua"/>
          <w:b/>
          <w:color w:val="323232"/>
          <w:sz w:val="22"/>
          <w:szCs w:val="22"/>
        </w:rPr>
        <w:t>:</w:t>
      </w:r>
    </w:p>
    <w:p w14:paraId="63DC27EA" w14:textId="64AD8022" w:rsidR="00484BB5" w:rsidRPr="006F7B56" w:rsidRDefault="00B251DB" w:rsidP="00484BB5">
      <w:pPr>
        <w:pStyle w:val="CM2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6F7B56">
        <w:rPr>
          <w:rFonts w:ascii="Book Antiqua" w:hAnsi="Book Antiqua"/>
          <w:b/>
          <w:color w:val="323232"/>
          <w:sz w:val="22"/>
          <w:szCs w:val="22"/>
        </w:rPr>
        <w:t>A</w:t>
      </w:r>
      <w:r w:rsidR="00484BB5" w:rsidRPr="006F7B56">
        <w:rPr>
          <w:rFonts w:ascii="Book Antiqua" w:hAnsi="Book Antiqua"/>
          <w:b/>
          <w:color w:val="323232"/>
          <w:sz w:val="22"/>
          <w:szCs w:val="22"/>
        </w:rPr>
        <w:t>ny additional information about the travel:</w:t>
      </w:r>
    </w:p>
    <w:p w14:paraId="0FF429AB" w14:textId="77777777" w:rsidR="00484BB5" w:rsidRPr="00484BB5" w:rsidRDefault="00484BB5" w:rsidP="00484BB5">
      <w:pPr>
        <w:pStyle w:val="Default"/>
        <w:pBdr>
          <w:bottom w:val="single" w:sz="6" w:space="1" w:color="auto"/>
        </w:pBdr>
        <w:rPr>
          <w:rFonts w:ascii="Book Antiqua" w:hAnsi="Book Antiqua"/>
          <w:sz w:val="22"/>
          <w:szCs w:val="22"/>
        </w:rPr>
      </w:pPr>
    </w:p>
    <w:p w14:paraId="22460D58" w14:textId="747AB731" w:rsidR="00785E43" w:rsidRDefault="00785E43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0F0E6B5E" w14:textId="77777777" w:rsidR="00107627" w:rsidRPr="00F73DFA" w:rsidRDefault="00107627" w:rsidP="00107627">
      <w:pPr>
        <w:pStyle w:val="CM3"/>
        <w:tabs>
          <w:tab w:val="left" w:pos="9450"/>
          <w:tab w:val="left" w:pos="9540"/>
        </w:tabs>
        <w:ind w:right="720"/>
        <w:rPr>
          <w:rFonts w:ascii="Book Antiqua" w:hAnsi="Book Antiqua"/>
          <w:b/>
          <w:color w:val="323232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 xml:space="preserve">Purpose of travel: </w:t>
      </w:r>
    </w:p>
    <w:p w14:paraId="3739C12A" w14:textId="77777777" w:rsidR="00107627" w:rsidRDefault="00790740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83612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Conference 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197648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Lecturer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-8285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Consulting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142722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Expert Witness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55266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Review Panel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3297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>Speaker</w:t>
      </w:r>
    </w:p>
    <w:p w14:paraId="3DB43971" w14:textId="77777777" w:rsidR="00107627" w:rsidRDefault="00790740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  <w:sdt>
        <w:sdtPr>
          <w:rPr>
            <w:rFonts w:ascii="Book Antiqua" w:hAnsi="Book Antiqua"/>
            <w:color w:val="323232"/>
            <w:sz w:val="22"/>
            <w:szCs w:val="22"/>
          </w:rPr>
          <w:id w:val="4065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r w:rsidR="00107627">
        <w:rPr>
          <w:rFonts w:ascii="Book Antiqua" w:hAnsi="Book Antiqua"/>
          <w:color w:val="323232"/>
          <w:sz w:val="22"/>
          <w:szCs w:val="22"/>
        </w:rPr>
        <w:t xml:space="preserve">Professional Society Meeting   </w:t>
      </w:r>
      <w:sdt>
        <w:sdtPr>
          <w:rPr>
            <w:rFonts w:ascii="Book Antiqua" w:hAnsi="Book Antiqua"/>
            <w:color w:val="323232"/>
            <w:sz w:val="22"/>
            <w:szCs w:val="22"/>
          </w:rPr>
          <w:id w:val="3671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27">
            <w:rPr>
              <w:rFonts w:ascii="MS Gothic" w:eastAsia="MS Gothic" w:hAnsi="MS Gothic" w:hint="eastAsia"/>
              <w:color w:val="323232"/>
              <w:sz w:val="22"/>
              <w:szCs w:val="22"/>
            </w:rPr>
            <w:t>☐</w:t>
          </w:r>
        </w:sdtContent>
      </w:sdt>
      <w:proofErr w:type="gramStart"/>
      <w:r w:rsidR="00107627">
        <w:rPr>
          <w:rFonts w:ascii="Book Antiqua" w:hAnsi="Book Antiqua"/>
          <w:color w:val="323232"/>
          <w:sz w:val="22"/>
          <w:szCs w:val="22"/>
        </w:rPr>
        <w:t>Other</w:t>
      </w:r>
      <w:proofErr w:type="gramEnd"/>
      <w:r w:rsidR="00107627">
        <w:rPr>
          <w:rFonts w:ascii="Book Antiqua" w:hAnsi="Book Antiqua"/>
          <w:color w:val="323232"/>
          <w:sz w:val="22"/>
          <w:szCs w:val="22"/>
        </w:rPr>
        <w:t xml:space="preserve"> (please specify): </w:t>
      </w:r>
      <w:r w:rsidR="00107627">
        <w:rPr>
          <w:rFonts w:ascii="Book Antiqua" w:hAnsi="Book Antiqua"/>
          <w:color w:val="323232"/>
          <w:sz w:val="22"/>
          <w:szCs w:val="22"/>
        </w:rPr>
        <w:tab/>
      </w:r>
      <w:r w:rsidR="00107627">
        <w:rPr>
          <w:rFonts w:ascii="Book Antiqua" w:hAnsi="Book Antiqua"/>
          <w:color w:val="323232"/>
          <w:sz w:val="22"/>
          <w:szCs w:val="22"/>
        </w:rPr>
        <w:tab/>
      </w:r>
    </w:p>
    <w:p w14:paraId="460C89A7" w14:textId="77777777" w:rsidR="00107627" w:rsidRDefault="00107627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color w:val="323232"/>
          <w:sz w:val="22"/>
          <w:szCs w:val="22"/>
        </w:rPr>
      </w:pPr>
    </w:p>
    <w:p w14:paraId="6A09B132" w14:textId="77777777" w:rsidR="00107627" w:rsidRPr="00F73DFA" w:rsidRDefault="00107627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 xml:space="preserve">Dates (start/end or start/duration): </w:t>
      </w:r>
    </w:p>
    <w:p w14:paraId="10DFA9BA" w14:textId="77777777" w:rsidR="00107627" w:rsidRPr="00F73DFA" w:rsidRDefault="00107627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 xml:space="preserve">Sponsor/Organizer: </w:t>
      </w:r>
    </w:p>
    <w:p w14:paraId="6F7F00E3" w14:textId="77777777" w:rsidR="00107627" w:rsidRPr="00F73DFA" w:rsidRDefault="00107627" w:rsidP="00107627">
      <w:pPr>
        <w:pStyle w:val="CM3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4B4B4B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>Destination</w:t>
      </w:r>
      <w:r>
        <w:rPr>
          <w:rFonts w:ascii="Book Antiqua" w:hAnsi="Book Antiqua"/>
          <w:b/>
          <w:color w:val="323232"/>
          <w:sz w:val="22"/>
          <w:szCs w:val="22"/>
        </w:rPr>
        <w:t xml:space="preserve"> (city, state, province, country)</w:t>
      </w:r>
      <w:r w:rsidRPr="00F73DFA">
        <w:rPr>
          <w:rFonts w:ascii="Book Antiqua" w:hAnsi="Book Antiqua"/>
          <w:b/>
          <w:color w:val="4B4B4B"/>
          <w:sz w:val="22"/>
          <w:szCs w:val="22"/>
        </w:rPr>
        <w:t xml:space="preserve">: </w:t>
      </w:r>
    </w:p>
    <w:p w14:paraId="7651E6C5" w14:textId="77777777" w:rsidR="00107627" w:rsidRPr="00F73DFA" w:rsidRDefault="00107627" w:rsidP="00107627">
      <w:pPr>
        <w:pStyle w:val="CM2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>Approximate monetary value:</w:t>
      </w:r>
    </w:p>
    <w:p w14:paraId="3F0EF965" w14:textId="77777777" w:rsidR="00107627" w:rsidRPr="00F73DFA" w:rsidRDefault="00107627" w:rsidP="00107627">
      <w:pPr>
        <w:pStyle w:val="CM2"/>
        <w:tabs>
          <w:tab w:val="left" w:pos="9450"/>
          <w:tab w:val="left" w:pos="9540"/>
        </w:tabs>
        <w:ind w:right="720"/>
        <w:jc w:val="both"/>
        <w:rPr>
          <w:rFonts w:ascii="Book Antiqua" w:hAnsi="Book Antiqua"/>
          <w:b/>
          <w:color w:val="323232"/>
          <w:sz w:val="22"/>
          <w:szCs w:val="22"/>
        </w:rPr>
      </w:pPr>
      <w:r w:rsidRPr="00F73DFA">
        <w:rPr>
          <w:rFonts w:ascii="Book Antiqua" w:hAnsi="Book Antiqua"/>
          <w:b/>
          <w:color w:val="323232"/>
          <w:sz w:val="22"/>
          <w:szCs w:val="22"/>
        </w:rPr>
        <w:t>Any additional information about the travel:</w:t>
      </w:r>
    </w:p>
    <w:p w14:paraId="31C7A92A" w14:textId="77777777" w:rsidR="00484BB5" w:rsidRPr="00484BB5" w:rsidRDefault="00484BB5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53B16ED2" w14:textId="77777777" w:rsidR="00484BB5" w:rsidRDefault="00484BB5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58F561D4" w14:textId="77777777" w:rsidR="00484BB5" w:rsidRDefault="00484BB5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58B6DF4D" w14:textId="77777777" w:rsidR="00484BB5" w:rsidRDefault="00484BB5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7AA16C47" w14:textId="77777777" w:rsidR="00484BB5" w:rsidRPr="00484BB5" w:rsidRDefault="00484BB5" w:rsidP="00484BB5">
      <w:pPr>
        <w:pStyle w:val="Default"/>
        <w:rPr>
          <w:rFonts w:ascii="Book Antiqua" w:hAnsi="Book Antiqua"/>
          <w:sz w:val="22"/>
          <w:szCs w:val="22"/>
        </w:rPr>
      </w:pPr>
    </w:p>
    <w:p w14:paraId="1DC3E1CC" w14:textId="77777777" w:rsidR="00484BB5" w:rsidRPr="00484BB5" w:rsidRDefault="00484BB5" w:rsidP="00484BB5">
      <w:pPr>
        <w:rPr>
          <w:rFonts w:ascii="Book Antiqua" w:hAnsi="Book Antiqua"/>
          <w:b/>
        </w:rPr>
      </w:pPr>
      <w:r w:rsidRPr="00484BB5">
        <w:rPr>
          <w:rFonts w:ascii="Book Antiqua" w:hAnsi="Book Antiqua"/>
          <w:b/>
        </w:rPr>
        <w:t xml:space="preserve">By </w:t>
      </w:r>
      <w:r>
        <w:rPr>
          <w:rFonts w:ascii="Book Antiqua" w:hAnsi="Book Antiqua"/>
          <w:b/>
        </w:rPr>
        <w:t>signing and submitting this form, you are indicating that you have read Fisher’s policy and used all reasonable diligence in making this disclosure.</w:t>
      </w:r>
    </w:p>
    <w:p w14:paraId="7EBA0847" w14:textId="77777777" w:rsidR="00484BB5" w:rsidRPr="00484BB5" w:rsidRDefault="00484BB5" w:rsidP="00484BB5">
      <w:pPr>
        <w:pStyle w:val="Default"/>
        <w:tabs>
          <w:tab w:val="left" w:pos="9450"/>
          <w:tab w:val="left" w:pos="9540"/>
        </w:tabs>
        <w:spacing w:line="271" w:lineRule="atLeast"/>
        <w:ind w:right="720"/>
        <w:rPr>
          <w:rFonts w:ascii="Book Antiqua" w:hAnsi="Book Antiqua"/>
          <w:color w:val="4B4B4B"/>
          <w:sz w:val="22"/>
          <w:szCs w:val="22"/>
        </w:rPr>
      </w:pPr>
    </w:p>
    <w:p w14:paraId="41DC7C56" w14:textId="77777777" w:rsidR="00484BB5" w:rsidRPr="00484BB5" w:rsidRDefault="00484BB5" w:rsidP="00484BB5">
      <w:pPr>
        <w:tabs>
          <w:tab w:val="left" w:pos="273"/>
        </w:tabs>
        <w:ind w:right="155"/>
        <w:rPr>
          <w:rFonts w:ascii="Book Antiqua" w:eastAsia="Times New Roman" w:hAnsi="Book Antiqua" w:cs="Times New Roman"/>
          <w:b/>
        </w:rPr>
      </w:pPr>
      <w:r w:rsidRPr="00484BB5">
        <w:rPr>
          <w:rFonts w:ascii="Book Antiqua" w:hAnsi="Book Antiqua" w:cs="Times New Roman"/>
          <w:b/>
        </w:rPr>
        <w:t>Signature _____________________</w:t>
      </w:r>
      <w:r>
        <w:rPr>
          <w:rFonts w:ascii="Book Antiqua" w:hAnsi="Book Antiqua" w:cs="Times New Roman"/>
          <w:b/>
        </w:rPr>
        <w:t>______________________</w:t>
      </w:r>
      <w:r w:rsidRPr="00484BB5">
        <w:rPr>
          <w:rFonts w:ascii="Book Antiqua" w:hAnsi="Book Antiqua" w:cs="Times New Roman"/>
          <w:b/>
        </w:rPr>
        <w:t>_________Date_________________</w:t>
      </w:r>
    </w:p>
    <w:p w14:paraId="429AC27D" w14:textId="77777777" w:rsidR="00484BB5" w:rsidRPr="00484BB5" w:rsidRDefault="00484BB5" w:rsidP="00793F5A">
      <w:pPr>
        <w:rPr>
          <w:rFonts w:ascii="Book Antiqua" w:hAnsi="Book Antiqua"/>
          <w:b/>
        </w:rPr>
      </w:pPr>
    </w:p>
    <w:p w14:paraId="462407AE" w14:textId="77777777" w:rsidR="00484BB5" w:rsidRPr="00484BB5" w:rsidRDefault="00484BB5" w:rsidP="00793F5A">
      <w:pPr>
        <w:rPr>
          <w:rFonts w:ascii="Book Antiqua" w:hAnsi="Book Antiqua"/>
          <w:b/>
        </w:rPr>
      </w:pPr>
    </w:p>
    <w:p w14:paraId="6F4788FB" w14:textId="77777777" w:rsidR="002F5523" w:rsidRPr="00484BB5" w:rsidRDefault="002F5523" w:rsidP="002F5523">
      <w:pPr>
        <w:tabs>
          <w:tab w:val="left" w:pos="273"/>
        </w:tabs>
        <w:ind w:right="155"/>
        <w:rPr>
          <w:rFonts w:ascii="Book Antiqua" w:hAnsi="Book Antiqua" w:cs="Times New Roman"/>
          <w:b/>
        </w:rPr>
      </w:pPr>
    </w:p>
    <w:sectPr w:rsidR="002F5523" w:rsidRPr="00484BB5" w:rsidSect="002F552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9"/>
    <w:rsid w:val="000356B8"/>
    <w:rsid w:val="00061C75"/>
    <w:rsid w:val="000B0500"/>
    <w:rsid w:val="00107627"/>
    <w:rsid w:val="00226AD4"/>
    <w:rsid w:val="002F5523"/>
    <w:rsid w:val="00327F25"/>
    <w:rsid w:val="00407943"/>
    <w:rsid w:val="00474F29"/>
    <w:rsid w:val="00484BB5"/>
    <w:rsid w:val="00524297"/>
    <w:rsid w:val="0066173B"/>
    <w:rsid w:val="006F7B56"/>
    <w:rsid w:val="00785E43"/>
    <w:rsid w:val="00790740"/>
    <w:rsid w:val="00793F5A"/>
    <w:rsid w:val="007C0519"/>
    <w:rsid w:val="0084230A"/>
    <w:rsid w:val="0091029A"/>
    <w:rsid w:val="00AF4489"/>
    <w:rsid w:val="00B0541E"/>
    <w:rsid w:val="00B251DB"/>
    <w:rsid w:val="00B33BBE"/>
    <w:rsid w:val="00BE2CA7"/>
    <w:rsid w:val="00D41D65"/>
    <w:rsid w:val="00DC01A7"/>
    <w:rsid w:val="00F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656"/>
  <w15:chartTrackingRefBased/>
  <w15:docId w15:val="{C6519AF2-71D4-4311-897E-0297161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3F5A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F5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93F5A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523"/>
    <w:pPr>
      <w:spacing w:after="0" w:line="240" w:lineRule="auto"/>
    </w:pPr>
    <w:rPr>
      <w:rFonts w:ascii="Book Antiqua" w:hAnsi="Book Antiqua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2F5523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484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Cs w:val="24"/>
      <w:lang w:eastAsia="zh-CN" w:bidi="he-IL"/>
    </w:rPr>
  </w:style>
  <w:style w:type="paragraph" w:customStyle="1" w:styleId="CM3">
    <w:name w:val="CM3"/>
    <w:basedOn w:val="Default"/>
    <w:next w:val="Default"/>
    <w:uiPriority w:val="99"/>
    <w:rsid w:val="00484BB5"/>
    <w:rPr>
      <w:color w:val="auto"/>
    </w:rPr>
  </w:style>
  <w:style w:type="paragraph" w:customStyle="1" w:styleId="CM2">
    <w:name w:val="CM2"/>
    <w:basedOn w:val="Default"/>
    <w:next w:val="Default"/>
    <w:uiPriority w:val="99"/>
    <w:rsid w:val="00484BB5"/>
    <w:rPr>
      <w:color w:val="auto"/>
    </w:rPr>
  </w:style>
  <w:style w:type="paragraph" w:customStyle="1" w:styleId="CM4">
    <w:name w:val="CM4"/>
    <w:basedOn w:val="Default"/>
    <w:next w:val="Default"/>
    <w:uiPriority w:val="99"/>
    <w:rsid w:val="00484BB5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41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D6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Wilkens, Julie</dc:creator>
  <cp:keywords/>
  <dc:description/>
  <cp:lastModifiedBy>Clayton, Nicole A</cp:lastModifiedBy>
  <cp:revision>2</cp:revision>
  <dcterms:created xsi:type="dcterms:W3CDTF">2022-09-30T17:17:00Z</dcterms:created>
  <dcterms:modified xsi:type="dcterms:W3CDTF">2022-09-30T17:17:00Z</dcterms:modified>
</cp:coreProperties>
</file>